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F4" w:rsidRPr="005904F4" w:rsidRDefault="008B5FBA" w:rsidP="005904F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tr-TR"/>
        </w:rPr>
      </w:pPr>
      <w:r w:rsidRPr="00A67CF6">
        <w:pict>
          <v:shape id="Picture 2" o:spid="_x0000_i1032" type="#_x0000_t75" alt="🏨" style="width:24.2pt;height:24.2pt;visibility:visible;mso-wrap-style:square">
            <v:imagedata r:id="rId5" o:title="🏨"/>
          </v:shape>
        </w:pict>
      </w:r>
      <w:r w:rsidR="005904F4" w:rsidRPr="005904F4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tr-TR"/>
        </w:rPr>
        <w:t> Dioxin2025 Guest Information – Titanic Deluxe Golf Belek</w:t>
      </w:r>
    </w:p>
    <w:p w:rsidR="005904F4" w:rsidRPr="005904F4" w:rsidRDefault="005904F4" w:rsidP="005904F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tr-TR"/>
        </w:rPr>
      </w:pPr>
      <w:r w:rsidRPr="005904F4">
        <w:rPr>
          <w:rFonts w:ascii="Arial" w:eastAsia="Times New Roman" w:hAnsi="Arial" w:cs="Arial"/>
          <w:b/>
          <w:bCs/>
          <w:color w:val="222222"/>
          <w:sz w:val="27"/>
          <w:szCs w:val="27"/>
          <w:lang w:eastAsia="tr-TR"/>
        </w:rPr>
        <w:t>Accommodation Package</w:t>
      </w:r>
    </w:p>
    <w:p w:rsidR="005904F4" w:rsidRPr="005904F4" w:rsidRDefault="005904F4" w:rsidP="008B5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noProof/>
          <w:color w:val="222222"/>
          <w:sz w:val="24"/>
          <w:szCs w:val="24"/>
          <w:lang w:eastAsia="tr-TR"/>
        </w:rPr>
        <w:drawing>
          <wp:inline distT="0" distB="0" distL="0" distR="0">
            <wp:extent cx="307340" cy="307340"/>
            <wp:effectExtent l="0" t="0" r="0" b="0"/>
            <wp:docPr id="1" name="Picture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  <w:r w:rsidRPr="005904F4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Full Board – Deluxe All Inclusive</w:t>
      </w:r>
    </w:p>
    <w:p w:rsidR="005904F4" w:rsidRPr="005904F4" w:rsidRDefault="005904F4" w:rsidP="008B5FB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Breakfast &amp; Dinner: Buffet (Main Restaurant)</w:t>
      </w:r>
    </w:p>
    <w:p w:rsidR="005904F4" w:rsidRPr="005904F4" w:rsidRDefault="005904F4" w:rsidP="008B5FB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Lunch: Included at the hotel when not provided by symposium program</w:t>
      </w:r>
    </w:p>
    <w:p w:rsidR="005904F4" w:rsidRPr="005904F4" w:rsidRDefault="005904F4" w:rsidP="008B5FB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Snacks, patisserie, and late-night meals available daily</w:t>
      </w:r>
    </w:p>
    <w:p w:rsidR="005904F4" w:rsidRPr="005904F4" w:rsidRDefault="005904F4" w:rsidP="008B5FB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Complimentary minibar (replenished daily)</w:t>
      </w:r>
    </w:p>
    <w:p w:rsidR="005904F4" w:rsidRPr="005904F4" w:rsidRDefault="005904F4" w:rsidP="008B5FBA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All </w:t>
      </w:r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selected </w:t>
      </w: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alcoholic &amp; non-alcoholic drinks included (bars &amp; 24h café bar)</w:t>
      </w:r>
    </w:p>
    <w:p w:rsidR="005904F4" w:rsidRPr="005904F4" w:rsidRDefault="005904F4" w:rsidP="008B5FB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tr-TR"/>
        </w:rPr>
      </w:pPr>
      <w:r w:rsidRPr="005904F4">
        <w:rPr>
          <w:rFonts w:ascii="Arial" w:eastAsia="Times New Roman" w:hAnsi="Arial" w:cs="Arial"/>
          <w:noProof/>
          <w:color w:val="222222"/>
          <w:sz w:val="24"/>
          <w:szCs w:val="24"/>
          <w:lang w:eastAsia="tr-TR"/>
        </w:rPr>
        <w:drawing>
          <wp:inline distT="0" distB="0" distL="0" distR="0" wp14:anchorId="6927E450" wp14:editId="3A6ECC05">
            <wp:extent cx="307340" cy="307340"/>
            <wp:effectExtent l="0" t="0" r="0" b="0"/>
            <wp:docPr id="3" name="Picture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4F4">
        <w:rPr>
          <w:rFonts w:ascii="Arial" w:eastAsia="Times New Roman" w:hAnsi="Arial" w:cs="Arial"/>
          <w:b/>
          <w:bCs/>
          <w:color w:val="222222"/>
          <w:sz w:val="27"/>
          <w:szCs w:val="27"/>
          <w:lang w:eastAsia="tr-TR"/>
        </w:rPr>
        <w:t>Rooms</w:t>
      </w:r>
    </w:p>
    <w:p w:rsidR="005904F4" w:rsidRPr="005904F4" w:rsidRDefault="005904F4" w:rsidP="008B5FBA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Standard Room with </w:t>
      </w:r>
      <w:r w:rsidRPr="005904F4">
        <w:rPr>
          <w:rFonts w:ascii="Arial" w:eastAsia="Times New Roman" w:hAnsi="Arial" w:cs="Arial"/>
          <w:bCs/>
          <w:color w:val="222222"/>
          <w:sz w:val="24"/>
          <w:szCs w:val="24"/>
          <w:lang w:eastAsia="tr-TR"/>
        </w:rPr>
        <w:t>balcony, Wi-Fi, LED TV, tea/coffee setup, safe box, modern bathroom</w:t>
      </w:r>
    </w:p>
    <w:p w:rsidR="005904F4" w:rsidRPr="005904F4" w:rsidRDefault="005904F4" w:rsidP="008B5FBA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Daily housekeeping &amp; minibar refill</w:t>
      </w:r>
    </w:p>
    <w:p w:rsidR="005904F4" w:rsidRPr="005904F4" w:rsidRDefault="005904F4" w:rsidP="008B5FB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tr-TR"/>
        </w:rPr>
      </w:pPr>
      <w:r w:rsidRPr="005904F4">
        <w:rPr>
          <w:rFonts w:ascii="Arial" w:eastAsia="Times New Roman" w:hAnsi="Arial" w:cs="Arial"/>
          <w:noProof/>
          <w:color w:val="222222"/>
          <w:sz w:val="24"/>
          <w:szCs w:val="24"/>
          <w:lang w:eastAsia="tr-TR"/>
        </w:rPr>
        <w:drawing>
          <wp:inline distT="0" distB="0" distL="0" distR="0" wp14:anchorId="6927E450" wp14:editId="3A6ECC05">
            <wp:extent cx="307340" cy="307340"/>
            <wp:effectExtent l="0" t="0" r="0" b="0"/>
            <wp:docPr id="4" name="Picture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4F4">
        <w:rPr>
          <w:rFonts w:ascii="Arial" w:eastAsia="Times New Roman" w:hAnsi="Arial" w:cs="Arial"/>
          <w:b/>
          <w:bCs/>
          <w:color w:val="222222"/>
          <w:sz w:val="27"/>
          <w:szCs w:val="27"/>
          <w:lang w:eastAsia="tr-TR"/>
        </w:rPr>
        <w:t>Facilities</w:t>
      </w:r>
    </w:p>
    <w:p w:rsidR="005904F4" w:rsidRDefault="005904F4" w:rsidP="008B5FBA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 km </w:t>
      </w:r>
      <w:r w:rsidRPr="005904F4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private beach</w:t>
      </w: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</w:p>
    <w:p w:rsidR="005904F4" w:rsidRPr="005904F4" w:rsidRDefault="005904F4" w:rsidP="008B5FBA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Indoor &amp; outdoor swimming pools</w:t>
      </w:r>
    </w:p>
    <w:p w:rsidR="005904F4" w:rsidRPr="005904F4" w:rsidRDefault="005904F4" w:rsidP="008B5FBA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Fitness center, Turkish bath, sauna &amp; steam bath (free of charge)</w:t>
      </w:r>
    </w:p>
    <w:p w:rsidR="005904F4" w:rsidRPr="005904F4" w:rsidRDefault="005904F4" w:rsidP="008B5FBA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Multiple snack outlets, patisseries &amp; bars across the hotel</w:t>
      </w:r>
    </w:p>
    <w:p w:rsidR="005904F4" w:rsidRPr="005904F4" w:rsidRDefault="005904F4" w:rsidP="008B5FB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tr-TR"/>
        </w:rPr>
      </w:pPr>
      <w:r w:rsidRPr="005904F4">
        <w:rPr>
          <w:rFonts w:ascii="Arial" w:eastAsia="Times New Roman" w:hAnsi="Arial" w:cs="Arial"/>
          <w:noProof/>
          <w:color w:val="222222"/>
          <w:sz w:val="24"/>
          <w:szCs w:val="24"/>
          <w:lang w:eastAsia="tr-TR"/>
        </w:rPr>
        <w:drawing>
          <wp:inline distT="0" distB="0" distL="0" distR="0" wp14:anchorId="6927E450" wp14:editId="3A6ECC05">
            <wp:extent cx="307340" cy="307340"/>
            <wp:effectExtent l="0" t="0" r="0" b="0"/>
            <wp:docPr id="5" name="Picture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4F4">
        <w:rPr>
          <w:rFonts w:ascii="Arial" w:eastAsia="Times New Roman" w:hAnsi="Arial" w:cs="Arial"/>
          <w:b/>
          <w:bCs/>
          <w:color w:val="222222"/>
          <w:sz w:val="27"/>
          <w:szCs w:val="27"/>
          <w:lang w:eastAsia="tr-TR"/>
        </w:rPr>
        <w:t>Check-in / Check-out</w:t>
      </w:r>
    </w:p>
    <w:p w:rsidR="005904F4" w:rsidRPr="005904F4" w:rsidRDefault="005904F4" w:rsidP="008B5FBA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Conference Registration:</w:t>
      </w: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at </w:t>
      </w:r>
      <w:r w:rsidRPr="005904F4">
        <w:rPr>
          <w:rFonts w:ascii="Arial" w:eastAsia="Times New Roman" w:hAnsi="Arial" w:cs="Arial"/>
          <w:bCs/>
          <w:color w:val="222222"/>
          <w:sz w:val="24"/>
          <w:szCs w:val="24"/>
          <w:lang w:eastAsia="tr-TR"/>
        </w:rPr>
        <w:t>“Conference Registration Desk”</w:t>
      </w: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in the main lobby (separate from hotel check-in)</w:t>
      </w:r>
    </w:p>
    <w:p w:rsidR="005904F4" w:rsidRPr="005904F4" w:rsidRDefault="005904F4" w:rsidP="008B5FBA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Hotel Check-in:</w:t>
      </w: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from </w:t>
      </w:r>
      <w:r w:rsidRPr="005904F4">
        <w:rPr>
          <w:rFonts w:ascii="Arial" w:eastAsia="Times New Roman" w:hAnsi="Arial" w:cs="Arial"/>
          <w:bCs/>
          <w:color w:val="222222"/>
          <w:sz w:val="24"/>
          <w:szCs w:val="24"/>
          <w:lang w:eastAsia="tr-TR"/>
        </w:rPr>
        <w:t>14:30</w:t>
      </w: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at </w:t>
      </w:r>
      <w:r w:rsidRPr="005904F4">
        <w:rPr>
          <w:rFonts w:ascii="Arial" w:eastAsia="Times New Roman" w:hAnsi="Arial" w:cs="Arial"/>
          <w:bCs/>
          <w:color w:val="222222"/>
          <w:sz w:val="24"/>
          <w:szCs w:val="24"/>
          <w:lang w:eastAsia="tr-TR"/>
        </w:rPr>
        <w:t>Main Lobby Reception</w:t>
      </w:r>
    </w:p>
    <w:p w:rsidR="005904F4" w:rsidRPr="005904F4" w:rsidRDefault="005904F4" w:rsidP="008B5FBA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Hotel Check-out:</w:t>
      </w: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until </w:t>
      </w:r>
      <w:r w:rsidRPr="005904F4">
        <w:rPr>
          <w:rFonts w:ascii="Arial" w:eastAsia="Times New Roman" w:hAnsi="Arial" w:cs="Arial"/>
          <w:bCs/>
          <w:color w:val="222222"/>
          <w:sz w:val="24"/>
          <w:szCs w:val="24"/>
          <w:lang w:eastAsia="tr-TR"/>
        </w:rPr>
        <w:t>12:00</w:t>
      </w: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at </w:t>
      </w:r>
      <w:r w:rsidRPr="005904F4">
        <w:rPr>
          <w:rFonts w:ascii="Arial" w:eastAsia="Times New Roman" w:hAnsi="Arial" w:cs="Arial"/>
          <w:bCs/>
          <w:color w:val="222222"/>
          <w:sz w:val="24"/>
          <w:szCs w:val="24"/>
          <w:lang w:eastAsia="tr-TR"/>
        </w:rPr>
        <w:t>Main Lobby Reception</w:t>
      </w:r>
    </w:p>
    <w:p w:rsidR="005904F4" w:rsidRPr="005904F4" w:rsidRDefault="005904F4" w:rsidP="008B5FBA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Early arrivals &amp; late departures:</w:t>
      </w: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Guests may use </w:t>
      </w:r>
      <w:r w:rsidRPr="005904F4">
        <w:rPr>
          <w:rFonts w:ascii="Arial" w:eastAsia="Times New Roman" w:hAnsi="Arial" w:cs="Arial"/>
          <w:bCs/>
          <w:color w:val="222222"/>
          <w:sz w:val="24"/>
          <w:szCs w:val="24"/>
          <w:lang w:eastAsia="tr-TR"/>
        </w:rPr>
        <w:t>all meals, drinks &amp; hotel facilities</w:t>
      </w: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even outside room hours</w:t>
      </w:r>
    </w:p>
    <w:p w:rsidR="005904F4" w:rsidRPr="005904F4" w:rsidRDefault="005904F4" w:rsidP="008B5FB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tr-TR"/>
        </w:rPr>
      </w:pPr>
      <w:r w:rsidRPr="008B5FBA">
        <w:rPr>
          <w:rFonts w:ascii="Arial" w:eastAsia="Times New Roman" w:hAnsi="Arial" w:cs="Arial"/>
          <w:noProof/>
          <w:color w:val="222222"/>
          <w:sz w:val="20"/>
          <w:szCs w:val="24"/>
          <w:lang w:eastAsia="tr-TR"/>
        </w:rPr>
        <w:drawing>
          <wp:inline distT="0" distB="0" distL="0" distR="0" wp14:anchorId="6927E450" wp14:editId="3A6ECC05">
            <wp:extent cx="307340" cy="307340"/>
            <wp:effectExtent l="0" t="0" r="0" b="0"/>
            <wp:docPr id="6" name="Picture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4F4">
        <w:rPr>
          <w:rFonts w:ascii="Arial" w:eastAsia="Times New Roman" w:hAnsi="Arial" w:cs="Arial"/>
          <w:b/>
          <w:bCs/>
          <w:color w:val="222222"/>
          <w:sz w:val="27"/>
          <w:szCs w:val="27"/>
          <w:lang w:eastAsia="tr-TR"/>
        </w:rPr>
        <w:t>Extras (Chargeable)</w:t>
      </w:r>
    </w:p>
    <w:p w:rsidR="005904F4" w:rsidRPr="005904F4" w:rsidRDefault="005904F4" w:rsidP="008B5FBA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Premium imported drinks &amp; à la carte restaurants</w:t>
      </w:r>
    </w:p>
    <w:p w:rsidR="005904F4" w:rsidRPr="005904F4" w:rsidRDefault="005904F4" w:rsidP="008B5FBA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Spa treatments &amp; cabanas</w:t>
      </w:r>
    </w:p>
    <w:p w:rsidR="005904F4" w:rsidRPr="005904F4" w:rsidRDefault="005904F4" w:rsidP="008B5FBA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Laundry, dry cleaning &amp; room service</w:t>
      </w:r>
    </w:p>
    <w:p w:rsidR="005904F4" w:rsidRPr="005904F4" w:rsidRDefault="005904F4" w:rsidP="008B5FB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tr-TR"/>
        </w:rPr>
      </w:pPr>
      <w:r w:rsidRPr="005904F4">
        <w:rPr>
          <w:rFonts w:ascii="Arial" w:eastAsia="Times New Roman" w:hAnsi="Arial" w:cs="Arial"/>
          <w:noProof/>
          <w:color w:val="222222"/>
          <w:sz w:val="24"/>
          <w:szCs w:val="24"/>
          <w:lang w:eastAsia="tr-TR"/>
        </w:rPr>
        <w:drawing>
          <wp:inline distT="0" distB="0" distL="0" distR="0" wp14:anchorId="6927E450" wp14:editId="3A6ECC05">
            <wp:extent cx="307340" cy="307340"/>
            <wp:effectExtent l="0" t="0" r="0" b="0"/>
            <wp:docPr id="7" name="Picture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4F4">
        <w:rPr>
          <w:rFonts w:ascii="Arial" w:eastAsia="Times New Roman" w:hAnsi="Arial" w:cs="Arial"/>
          <w:b/>
          <w:bCs/>
          <w:color w:val="222222"/>
          <w:sz w:val="27"/>
          <w:szCs w:val="27"/>
          <w:lang w:eastAsia="tr-TR"/>
        </w:rPr>
        <w:t>Other Useful Info</w:t>
      </w:r>
    </w:p>
    <w:p w:rsidR="005904F4" w:rsidRPr="005904F4" w:rsidRDefault="005904F4" w:rsidP="008B5FBA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Wi-Fi:</w:t>
      </w: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Free, high-speed throughout hotel &amp; meeting areas</w:t>
      </w:r>
      <w:r w:rsidR="008B5FBA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. </w:t>
      </w:r>
      <w:r w:rsidR="008B5FBA" w:rsidRPr="008B5FBA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The</w:t>
      </w:r>
      <w:r w:rsidR="008B5FBA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</w:t>
      </w:r>
      <w:r w:rsidR="008B5FBA" w:rsidRPr="008B5FBA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network you should choose is called TITANIC and there is no password or interface screen.</w:t>
      </w:r>
    </w:p>
    <w:p w:rsidR="005904F4" w:rsidRPr="005904F4" w:rsidRDefault="005904F4" w:rsidP="008B5FBA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5904F4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Symposium Shuttle &amp; Program Info:</w:t>
      </w: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Provided separately</w:t>
      </w:r>
    </w:p>
    <w:p w:rsidR="00C94E25" w:rsidRPr="005904F4" w:rsidRDefault="005904F4" w:rsidP="008B5FBA">
      <w:pPr>
        <w:numPr>
          <w:ilvl w:val="0"/>
          <w:numId w:val="6"/>
        </w:numPr>
        <w:shd w:val="clear" w:color="auto" w:fill="FFFFFF"/>
        <w:spacing w:after="0" w:line="240" w:lineRule="auto"/>
        <w:ind w:left="945"/>
      </w:pPr>
      <w:r w:rsidRPr="005904F4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Bars &amp; Cafés:</w:t>
      </w:r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Wide c</w:t>
      </w:r>
      <w:bookmarkStart w:id="0" w:name="_GoBack"/>
      <w:bookmarkEnd w:id="0"/>
      <w:r w:rsidRPr="005904F4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hoice, including a </w:t>
      </w:r>
      <w:r w:rsidRPr="005904F4">
        <w:rPr>
          <w:rFonts w:ascii="Arial" w:eastAsia="Times New Roman" w:hAnsi="Arial" w:cs="Arial"/>
          <w:bCs/>
          <w:color w:val="222222"/>
          <w:sz w:val="24"/>
          <w:szCs w:val="24"/>
          <w:lang w:eastAsia="tr-TR"/>
        </w:rPr>
        <w:t>24-hour café bar</w:t>
      </w:r>
    </w:p>
    <w:sectPr w:rsidR="00C94E25" w:rsidRPr="00590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🏨" style="width:24.2pt;height:24.2pt;visibility:visible;mso-wrap-style:square" o:bullet="t">
        <v:imagedata r:id="rId1" o:title="🏨"/>
      </v:shape>
    </w:pict>
  </w:numPicBullet>
  <w:abstractNum w:abstractNumId="0" w15:restartNumberingAfterBreak="0">
    <w:nsid w:val="11511448"/>
    <w:multiLevelType w:val="multilevel"/>
    <w:tmpl w:val="96DE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C1DCA"/>
    <w:multiLevelType w:val="multilevel"/>
    <w:tmpl w:val="0188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8511E"/>
    <w:multiLevelType w:val="multilevel"/>
    <w:tmpl w:val="70D2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04E3A"/>
    <w:multiLevelType w:val="multilevel"/>
    <w:tmpl w:val="B24A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A64C9"/>
    <w:multiLevelType w:val="multilevel"/>
    <w:tmpl w:val="5C2E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1E24FD"/>
    <w:multiLevelType w:val="multilevel"/>
    <w:tmpl w:val="8E4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F4"/>
    <w:rsid w:val="005904F4"/>
    <w:rsid w:val="008B5FBA"/>
    <w:rsid w:val="00C9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0623"/>
  <w15:chartTrackingRefBased/>
  <w15:docId w15:val="{3F7EA541-5475-4F54-8500-DDD0286D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0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3">
    <w:name w:val="heading 3"/>
    <w:basedOn w:val="Normal"/>
    <w:link w:val="Heading3Char"/>
    <w:uiPriority w:val="9"/>
    <w:qFormat/>
    <w:rsid w:val="00590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4F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5904F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9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590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2025-10-13T17:41:00Z</dcterms:created>
  <dcterms:modified xsi:type="dcterms:W3CDTF">2025-10-23T18:07:00Z</dcterms:modified>
</cp:coreProperties>
</file>